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32F5C" w:rsidP="00D80DB4">
      <w:pPr>
        <w:ind w:left="-142"/>
        <w:jc w:val="center"/>
        <w:rPr>
          <w:sz w:val="16"/>
        </w:rPr>
      </w:pPr>
      <w:r w:rsidRPr="00832F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D40E77" w:rsidRDefault="00D40E7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F233A">
      <w:pPr>
        <w:spacing w:before="240"/>
        <w:ind w:left="-142"/>
        <w:jc w:val="center"/>
      </w:pPr>
      <w:r>
        <w:t>от</w:t>
      </w:r>
      <w:r w:rsidR="006F233A">
        <w:t xml:space="preserve"> 2 июля 2020 года № 323-П</w:t>
      </w:r>
    </w:p>
    <w:p w:rsidR="009D7F4B" w:rsidRPr="009F7019" w:rsidRDefault="0092217A" w:rsidP="009F7019">
      <w:pPr>
        <w:spacing w:before="240"/>
        <w:ind w:left="-142"/>
        <w:jc w:val="center"/>
        <w:rPr>
          <w:rFonts w:eastAsia="Calibri"/>
          <w:szCs w:val="28"/>
        </w:rPr>
      </w:pPr>
      <w:r>
        <w:t>г. Петрозаводск</w:t>
      </w:r>
    </w:p>
    <w:p w:rsidR="00D750FA" w:rsidRPr="00D40E77" w:rsidRDefault="00D750FA" w:rsidP="00D750FA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D40E77">
        <w:rPr>
          <w:b/>
          <w:sz w:val="27"/>
          <w:szCs w:val="27"/>
        </w:rPr>
        <w:t xml:space="preserve">Об утверждении Порядка предоставления из бюджета </w:t>
      </w:r>
      <w:r w:rsidR="00D40E77" w:rsidRPr="00D40E77">
        <w:rPr>
          <w:b/>
          <w:sz w:val="27"/>
          <w:szCs w:val="27"/>
        </w:rPr>
        <w:br/>
      </w:r>
      <w:r w:rsidRPr="00D40E77">
        <w:rPr>
          <w:b/>
          <w:sz w:val="27"/>
          <w:szCs w:val="27"/>
        </w:rPr>
        <w:t xml:space="preserve">Республики Карелия субсидий некоммерческим организациям </w:t>
      </w:r>
      <w:r w:rsidR="00D40E77" w:rsidRPr="00D40E77">
        <w:rPr>
          <w:b/>
          <w:sz w:val="27"/>
          <w:szCs w:val="27"/>
        </w:rPr>
        <w:br/>
      </w:r>
      <w:r w:rsidRPr="00D40E77">
        <w:rPr>
          <w:b/>
          <w:sz w:val="27"/>
          <w:szCs w:val="27"/>
        </w:rPr>
        <w:t xml:space="preserve">(за исключением государственных (муниципальных) учреждений) </w:t>
      </w:r>
      <w:r w:rsidR="00D40E77" w:rsidRPr="00D40E77">
        <w:rPr>
          <w:b/>
          <w:sz w:val="27"/>
          <w:szCs w:val="27"/>
        </w:rPr>
        <w:br/>
      </w:r>
      <w:r w:rsidRPr="00D40E77">
        <w:rPr>
          <w:b/>
          <w:sz w:val="27"/>
          <w:szCs w:val="27"/>
        </w:rPr>
        <w:t xml:space="preserve">на частичное возмещение затрат работодателям на выплату </w:t>
      </w:r>
      <w:r w:rsidR="002B7E14">
        <w:rPr>
          <w:b/>
          <w:sz w:val="27"/>
          <w:szCs w:val="27"/>
        </w:rPr>
        <w:br/>
      </w:r>
      <w:r w:rsidRPr="00D40E77">
        <w:rPr>
          <w:b/>
          <w:sz w:val="27"/>
          <w:szCs w:val="27"/>
        </w:rPr>
        <w:t>заработной платы работникам</w:t>
      </w:r>
    </w:p>
    <w:p w:rsidR="00D750FA" w:rsidRPr="00D40E77" w:rsidRDefault="00D750FA" w:rsidP="00D40E77">
      <w:pPr>
        <w:ind w:firstLine="567"/>
        <w:jc w:val="both"/>
        <w:rPr>
          <w:sz w:val="27"/>
          <w:szCs w:val="27"/>
        </w:rPr>
      </w:pPr>
      <w:r w:rsidRPr="00D40E77">
        <w:rPr>
          <w:sz w:val="27"/>
          <w:szCs w:val="27"/>
        </w:rPr>
        <w:t>В соответствии с пунктом 2 статьи 78</w:t>
      </w:r>
      <w:r w:rsidRPr="00D40E77">
        <w:rPr>
          <w:sz w:val="27"/>
          <w:szCs w:val="27"/>
          <w:vertAlign w:val="superscript"/>
        </w:rPr>
        <w:t>1</w:t>
      </w:r>
      <w:r w:rsidRPr="00D40E77">
        <w:rPr>
          <w:sz w:val="27"/>
          <w:szCs w:val="27"/>
        </w:rPr>
        <w:t xml:space="preserve"> Бюджетного кодекса Российской Федерации, постановлением Правительства Российской Федерации от 7 мая 2017 года № 541 </w:t>
      </w:r>
      <w:r w:rsidR="00D40E77">
        <w:rPr>
          <w:sz w:val="27"/>
          <w:szCs w:val="27"/>
        </w:rPr>
        <w:t>«</w:t>
      </w:r>
      <w:r w:rsidRPr="00D40E77">
        <w:rPr>
          <w:sz w:val="27"/>
          <w:szCs w:val="27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D40E77">
        <w:rPr>
          <w:sz w:val="27"/>
          <w:szCs w:val="27"/>
        </w:rPr>
        <w:t>»</w:t>
      </w:r>
      <w:r w:rsidRPr="00D40E77">
        <w:rPr>
          <w:sz w:val="27"/>
          <w:szCs w:val="27"/>
        </w:rPr>
        <w:t xml:space="preserve"> Правительство Республики Карелия </w:t>
      </w:r>
      <w:r w:rsidR="00D40E77">
        <w:rPr>
          <w:sz w:val="27"/>
          <w:szCs w:val="27"/>
        </w:rPr>
        <w:br/>
      </w:r>
      <w:proofErr w:type="spellStart"/>
      <w:proofErr w:type="gramStart"/>
      <w:r w:rsidRPr="00D40E77">
        <w:rPr>
          <w:b/>
          <w:sz w:val="27"/>
          <w:szCs w:val="27"/>
        </w:rPr>
        <w:t>п</w:t>
      </w:r>
      <w:proofErr w:type="spellEnd"/>
      <w:proofErr w:type="gramEnd"/>
      <w:r w:rsidR="00D40E77" w:rsidRPr="00D40E77">
        <w:rPr>
          <w:b/>
          <w:sz w:val="27"/>
          <w:szCs w:val="27"/>
        </w:rPr>
        <w:t xml:space="preserve"> </w:t>
      </w:r>
      <w:r w:rsidRPr="00D40E77">
        <w:rPr>
          <w:b/>
          <w:sz w:val="27"/>
          <w:szCs w:val="27"/>
        </w:rPr>
        <w:t>о</w:t>
      </w:r>
      <w:r w:rsidR="00D40E77" w:rsidRPr="00D40E77">
        <w:rPr>
          <w:b/>
          <w:sz w:val="27"/>
          <w:szCs w:val="27"/>
        </w:rPr>
        <w:t xml:space="preserve"> </w:t>
      </w:r>
      <w:r w:rsidRPr="00D40E77">
        <w:rPr>
          <w:b/>
          <w:sz w:val="27"/>
          <w:szCs w:val="27"/>
        </w:rPr>
        <w:t>с</w:t>
      </w:r>
      <w:r w:rsidR="00D40E77" w:rsidRPr="00D40E77">
        <w:rPr>
          <w:b/>
          <w:sz w:val="27"/>
          <w:szCs w:val="27"/>
        </w:rPr>
        <w:t xml:space="preserve"> </w:t>
      </w:r>
      <w:r w:rsidRPr="00D40E77">
        <w:rPr>
          <w:b/>
          <w:sz w:val="27"/>
          <w:szCs w:val="27"/>
        </w:rPr>
        <w:t>т</w:t>
      </w:r>
      <w:r w:rsidR="00D40E77" w:rsidRPr="00D40E77">
        <w:rPr>
          <w:b/>
          <w:sz w:val="27"/>
          <w:szCs w:val="27"/>
        </w:rPr>
        <w:t xml:space="preserve"> </w:t>
      </w:r>
      <w:r w:rsidRPr="00D40E77">
        <w:rPr>
          <w:b/>
          <w:sz w:val="27"/>
          <w:szCs w:val="27"/>
        </w:rPr>
        <w:t>а</w:t>
      </w:r>
      <w:r w:rsidR="00D40E77" w:rsidRPr="00D40E77">
        <w:rPr>
          <w:b/>
          <w:sz w:val="27"/>
          <w:szCs w:val="27"/>
        </w:rPr>
        <w:t xml:space="preserve"> </w:t>
      </w:r>
      <w:proofErr w:type="spellStart"/>
      <w:r w:rsidRPr="00D40E77">
        <w:rPr>
          <w:b/>
          <w:sz w:val="27"/>
          <w:szCs w:val="27"/>
        </w:rPr>
        <w:t>н</w:t>
      </w:r>
      <w:proofErr w:type="spellEnd"/>
      <w:r w:rsidR="00D40E77" w:rsidRPr="00D40E77">
        <w:rPr>
          <w:b/>
          <w:sz w:val="27"/>
          <w:szCs w:val="27"/>
        </w:rPr>
        <w:t xml:space="preserve"> </w:t>
      </w:r>
      <w:r w:rsidRPr="00D40E77">
        <w:rPr>
          <w:b/>
          <w:sz w:val="27"/>
          <w:szCs w:val="27"/>
        </w:rPr>
        <w:t>о</w:t>
      </w:r>
      <w:r w:rsidR="00D40E77" w:rsidRPr="00D40E77">
        <w:rPr>
          <w:b/>
          <w:sz w:val="27"/>
          <w:szCs w:val="27"/>
        </w:rPr>
        <w:t xml:space="preserve"> </w:t>
      </w:r>
      <w:r w:rsidRPr="00D40E77">
        <w:rPr>
          <w:b/>
          <w:sz w:val="27"/>
          <w:szCs w:val="27"/>
        </w:rPr>
        <w:t>в</w:t>
      </w:r>
      <w:r w:rsidR="00D40E77" w:rsidRPr="00D40E77">
        <w:rPr>
          <w:b/>
          <w:sz w:val="27"/>
          <w:szCs w:val="27"/>
        </w:rPr>
        <w:t xml:space="preserve"> </w:t>
      </w:r>
      <w:r w:rsidRPr="00D40E77">
        <w:rPr>
          <w:b/>
          <w:sz w:val="27"/>
          <w:szCs w:val="27"/>
        </w:rPr>
        <w:t>л</w:t>
      </w:r>
      <w:r w:rsidR="00D40E77" w:rsidRPr="00D40E77">
        <w:rPr>
          <w:b/>
          <w:sz w:val="27"/>
          <w:szCs w:val="27"/>
        </w:rPr>
        <w:t xml:space="preserve"> </w:t>
      </w:r>
      <w:r w:rsidRPr="00D40E77">
        <w:rPr>
          <w:b/>
          <w:sz w:val="27"/>
          <w:szCs w:val="27"/>
        </w:rPr>
        <w:t>я</w:t>
      </w:r>
      <w:r w:rsidR="00D40E77" w:rsidRPr="00D40E77">
        <w:rPr>
          <w:b/>
          <w:sz w:val="27"/>
          <w:szCs w:val="27"/>
        </w:rPr>
        <w:t xml:space="preserve"> </w:t>
      </w:r>
      <w:r w:rsidRPr="00D40E77">
        <w:rPr>
          <w:b/>
          <w:sz w:val="27"/>
          <w:szCs w:val="27"/>
        </w:rPr>
        <w:t>е</w:t>
      </w:r>
      <w:r w:rsidR="00D40E77" w:rsidRPr="00D40E77">
        <w:rPr>
          <w:b/>
          <w:sz w:val="27"/>
          <w:szCs w:val="27"/>
        </w:rPr>
        <w:t xml:space="preserve"> </w:t>
      </w:r>
      <w:r w:rsidRPr="00D40E77">
        <w:rPr>
          <w:b/>
          <w:sz w:val="27"/>
          <w:szCs w:val="27"/>
        </w:rPr>
        <w:t>т</w:t>
      </w:r>
      <w:r w:rsidRPr="00D40E77">
        <w:rPr>
          <w:sz w:val="27"/>
          <w:szCs w:val="27"/>
        </w:rPr>
        <w:t>:</w:t>
      </w:r>
    </w:p>
    <w:p w:rsidR="00D750FA" w:rsidRPr="00D40E77" w:rsidRDefault="00D750FA" w:rsidP="00D40E77">
      <w:pPr>
        <w:pStyle w:val="ac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D40E77">
        <w:rPr>
          <w:sz w:val="27"/>
          <w:szCs w:val="27"/>
        </w:rPr>
        <w:t xml:space="preserve">Утвердить прилагаемый Порядок предоставления из бюджета Республики Карелия субсидий некоммерческим организациям </w:t>
      </w:r>
      <w:r w:rsidR="00D40E77">
        <w:rPr>
          <w:sz w:val="27"/>
          <w:szCs w:val="27"/>
        </w:rPr>
        <w:br/>
      </w:r>
      <w:r w:rsidRPr="00D40E77">
        <w:rPr>
          <w:sz w:val="27"/>
          <w:szCs w:val="27"/>
        </w:rPr>
        <w:t>(за исключением государственных (муниципальных) учреждений) на частичное возмещение затрат работодателям на выплату заработной платы работникам.</w:t>
      </w:r>
    </w:p>
    <w:p w:rsidR="009F7019" w:rsidRPr="00D40E77" w:rsidRDefault="002D5FD5" w:rsidP="00D40E7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 w:rsidR="00D750FA" w:rsidRPr="00D40E77">
        <w:rPr>
          <w:sz w:val="27"/>
          <w:szCs w:val="27"/>
        </w:rPr>
        <w:t>Настоящее постановление применяется к правоотношениям, возникшим в период с 1 апреля 2020 года (введение для граждан</w:t>
      </w:r>
      <w:proofErr w:type="gramEnd"/>
      <w:r w:rsidR="00D750FA" w:rsidRPr="00D40E77">
        <w:rPr>
          <w:sz w:val="27"/>
          <w:szCs w:val="27"/>
        </w:rPr>
        <w:t xml:space="preserve"> обязанности не покидать места проживания (пребывания) до дня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</w:t>
      </w:r>
    </w:p>
    <w:p w:rsidR="000C6D1B" w:rsidRPr="00D40E77" w:rsidRDefault="000C6D1B" w:rsidP="009F7019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C6D1B" w:rsidRPr="00D40E77" w:rsidRDefault="000C6D1B" w:rsidP="000C6D1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D40E77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Глава</w:t>
      </w:r>
    </w:p>
    <w:p w:rsidR="00D40E77" w:rsidRDefault="000C6D1B" w:rsidP="000C6D1B">
      <w:pPr>
        <w:ind w:right="-710"/>
        <w:jc w:val="both"/>
        <w:rPr>
          <w:sz w:val="27"/>
          <w:szCs w:val="27"/>
        </w:rPr>
      </w:pPr>
      <w:r w:rsidRPr="00D40E77">
        <w:rPr>
          <w:sz w:val="27"/>
          <w:szCs w:val="27"/>
        </w:rPr>
        <w:t xml:space="preserve">Республики Карелия                                   </w:t>
      </w:r>
      <w:r w:rsidRPr="00D40E77">
        <w:rPr>
          <w:sz w:val="27"/>
          <w:szCs w:val="27"/>
        </w:rPr>
        <w:tab/>
      </w:r>
      <w:r w:rsidR="00D40E77">
        <w:rPr>
          <w:sz w:val="27"/>
          <w:szCs w:val="27"/>
        </w:rPr>
        <w:tab/>
      </w:r>
      <w:r w:rsidR="00D40E77">
        <w:rPr>
          <w:sz w:val="27"/>
          <w:szCs w:val="27"/>
        </w:rPr>
        <w:tab/>
      </w:r>
      <w:r w:rsidRPr="00D40E77">
        <w:rPr>
          <w:sz w:val="27"/>
          <w:szCs w:val="27"/>
        </w:rPr>
        <w:t xml:space="preserve">А.О. </w:t>
      </w:r>
      <w:proofErr w:type="spellStart"/>
      <w:r w:rsidRPr="00D40E77">
        <w:rPr>
          <w:sz w:val="27"/>
          <w:szCs w:val="27"/>
        </w:rPr>
        <w:t>Парфенчиков</w:t>
      </w:r>
      <w:proofErr w:type="spellEnd"/>
    </w:p>
    <w:p w:rsidR="00D40E77" w:rsidRDefault="00D40E77" w:rsidP="000C6D1B">
      <w:pPr>
        <w:ind w:right="-710"/>
        <w:jc w:val="both"/>
        <w:rPr>
          <w:sz w:val="27"/>
          <w:szCs w:val="27"/>
        </w:rPr>
        <w:sectPr w:rsidR="00D40E77" w:rsidSect="00F12CA7">
          <w:headerReference w:type="even" r:id="rId9"/>
          <w:headerReference w:type="default" r:id="rId10"/>
          <w:headerReference w:type="first" r:id="rId11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2B7E14" w:rsidRDefault="00D750FA" w:rsidP="002B7E14">
      <w:pPr>
        <w:ind w:left="4253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br/>
        <w:t>постановлением</w:t>
      </w:r>
      <w:r w:rsidR="00D40E77" w:rsidRPr="00D40E77">
        <w:rPr>
          <w:szCs w:val="28"/>
        </w:rPr>
        <w:t xml:space="preserve"> </w:t>
      </w:r>
      <w:r w:rsidR="00D40E77">
        <w:rPr>
          <w:szCs w:val="28"/>
        </w:rPr>
        <w:t>Правительства</w:t>
      </w:r>
      <w:r>
        <w:rPr>
          <w:szCs w:val="28"/>
        </w:rPr>
        <w:br/>
        <w:t>Республики Карелия</w:t>
      </w:r>
      <w:r>
        <w:rPr>
          <w:szCs w:val="28"/>
        </w:rPr>
        <w:br/>
        <w:t>от</w:t>
      </w:r>
      <w:r w:rsidR="006F233A">
        <w:rPr>
          <w:szCs w:val="28"/>
        </w:rPr>
        <w:t xml:space="preserve"> </w:t>
      </w:r>
      <w:r w:rsidR="006F233A">
        <w:t>2 июля 2020 года № 323-П</w:t>
      </w:r>
      <w:r>
        <w:rPr>
          <w:szCs w:val="28"/>
        </w:rPr>
        <w:t xml:space="preserve">    </w:t>
      </w:r>
    </w:p>
    <w:p w:rsidR="00D750FA" w:rsidRDefault="00D750FA" w:rsidP="002B7E14">
      <w:pPr>
        <w:rPr>
          <w:szCs w:val="28"/>
        </w:rPr>
      </w:pPr>
      <w:r>
        <w:rPr>
          <w:szCs w:val="28"/>
        </w:rPr>
        <w:t xml:space="preserve">                          </w:t>
      </w:r>
    </w:p>
    <w:p w:rsidR="002B7E14" w:rsidRDefault="002B7E14" w:rsidP="002B7E14">
      <w:pPr>
        <w:rPr>
          <w:szCs w:val="28"/>
        </w:rPr>
      </w:pPr>
    </w:p>
    <w:p w:rsidR="00D750FA" w:rsidRDefault="00D750FA" w:rsidP="002B7E14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D750FA" w:rsidRDefault="00D750FA" w:rsidP="00D40E77">
      <w:pPr>
        <w:jc w:val="center"/>
        <w:rPr>
          <w:szCs w:val="28"/>
        </w:rPr>
      </w:pPr>
      <w:r>
        <w:rPr>
          <w:szCs w:val="28"/>
        </w:rPr>
        <w:t>предоставления из бюджета Республики Карелия субсидий некоммерческим организациям (за исключением государственных (муниципальных) учреждений) на частичное возмещение затрат работодателям на выплату заработной платы работникам</w:t>
      </w:r>
    </w:p>
    <w:p w:rsidR="00D750FA" w:rsidRDefault="00D750FA" w:rsidP="00D750FA">
      <w:pPr>
        <w:ind w:firstLine="539"/>
        <w:jc w:val="center"/>
        <w:rPr>
          <w:szCs w:val="28"/>
        </w:rPr>
      </w:pPr>
    </w:p>
    <w:p w:rsidR="00D750FA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на частичное возмещение затрат работодателям на выплату заработной платы работникам </w:t>
      </w:r>
      <w:r w:rsidR="00D40E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0E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:rsidR="00D750FA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Субсидия предоставляется на частичное возмещение работодателям </w:t>
      </w:r>
      <w:r w:rsidR="00D40E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зарегистрированным на территории Республики Карелия и осуществляющим деятельность по видам экономической деятельности в рамках классов 32.99.8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Производство изделий народных художественных промыслов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 w:rsidR="002B7E14">
        <w:rPr>
          <w:rFonts w:ascii="Times New Roman" w:hAnsi="Times New Roman" w:cs="Times New Roman"/>
          <w:sz w:val="28"/>
          <w:szCs w:val="28"/>
        </w:rPr>
        <w:t xml:space="preserve"> </w:t>
      </w:r>
      <w:r w:rsidR="002B7E14">
        <w:rPr>
          <w:rFonts w:ascii="Times New Roman" w:hAnsi="Times New Roman" w:cs="Times New Roman"/>
          <w:sz w:val="28"/>
          <w:szCs w:val="28"/>
        </w:rPr>
        <w:br/>
        <w:t>раздела</w:t>
      </w:r>
      <w:proofErr w:type="gramStart"/>
      <w:r w:rsidR="002B7E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B7E14">
        <w:rPr>
          <w:rFonts w:ascii="Times New Roman" w:hAnsi="Times New Roman" w:cs="Times New Roman"/>
          <w:sz w:val="28"/>
          <w:szCs w:val="28"/>
        </w:rPr>
        <w:t xml:space="preserve">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55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мест для временного проживания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56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продуктов питания и напитков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I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59.14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демонстрации кинофильмов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J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69.10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в области права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части представления интересов одной стороны против другой стороны в судах или других судебных органах: консультирование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спорами), 74.2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в области фотографии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M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профессиональная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научная и техническая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77.2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Прокат и аренда предметов личного пользования и хозяйственно-бытового назначения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79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туристических агентств и прочих организаций, предоставляющих услуги в сфере туризма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E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82.3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по организации конференций и выставок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N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административная и сопутствующие дополнительные услуги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85.11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дошкольное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85.12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начальное общее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85.21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профессиональное среднее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E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85.41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дополнительное детей и взрослых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E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85.42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 профессиональное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P </w:t>
      </w:r>
      <w:r w:rsidR="00D40E77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86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в области здравоохранения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E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социальных услуг без обеспечения проживания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Q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в области здравоохранения и социальных услуг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90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творческая, деятельность в области искусства и организации развлечений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91.01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библиотек и архивов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91.02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музеев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91.04.1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зоопарков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E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93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в области спорта, отдыха и развлечений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R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в области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спорта, организации досуга и развлечений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96.04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физкультурно-оздоровительная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S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прочих видов услуг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расходов на выплату заработной платы работникам, в отношении которых установлены нерабочие дни с сохранением за ними заработной платы в соответствии с указами Президента Российской Федерации (далее – указы) и трудоустроенным у данного работодателя до вступления в силу указов,</w:t>
      </w:r>
      <w:r w:rsidR="00D40E77">
        <w:br/>
      </w:r>
      <w:r>
        <w:rPr>
          <w:rFonts w:ascii="Times New Roman" w:hAnsi="Times New Roman" w:cs="Times New Roman"/>
          <w:sz w:val="28"/>
          <w:szCs w:val="28"/>
        </w:rPr>
        <w:t>а также расходов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работодателям, деятельность которых приостановлена (ограничена) распоряжением Главы Республики Карелия от 12 марта 2020 года </w:t>
      </w:r>
      <w:r w:rsidR="00D40E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127-р (далее – работодатель, получатель субсидии, участники мероприятия).</w:t>
      </w:r>
    </w:p>
    <w:p w:rsidR="00D750FA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вида экономической деятельности осуществляется в соответствии со сведениями, содержащимися в Едином государственном реестре юридических лиц по состоянию на 1 мая 2020 года включительно.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Субсидия предоставляется получателю субсидии на возмещение затрат, связанных с реализацией дополнительных мероприятий в области содействия занятости населения, предусмотренных государственной </w:t>
      </w:r>
      <w:r w:rsidRPr="002B7E14">
        <w:rPr>
          <w:rFonts w:ascii="Times New Roman" w:hAnsi="Times New Roman" w:cs="Times New Roman"/>
          <w:sz w:val="28"/>
          <w:szCs w:val="28"/>
        </w:rPr>
        <w:t>программой</w:t>
      </w:r>
      <w:r w:rsidRPr="00D40E77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 w:rsidRPr="00D40E77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 w:rsidRPr="00D40E7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Карелия </w:t>
      </w:r>
      <w:r w:rsidR="00D40E77">
        <w:rPr>
          <w:rFonts w:ascii="Times New Roman" w:hAnsi="Times New Roman" w:cs="Times New Roman"/>
          <w:sz w:val="28"/>
          <w:szCs w:val="28"/>
        </w:rPr>
        <w:br/>
      </w:r>
      <w:r w:rsidRPr="00D40E77">
        <w:rPr>
          <w:rFonts w:ascii="Times New Roman" w:hAnsi="Times New Roman" w:cs="Times New Roman"/>
          <w:sz w:val="28"/>
          <w:szCs w:val="28"/>
        </w:rPr>
        <w:t>от 13 декабря 2013 года № 361-П (далее – государственная программа).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0E77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результатам отбора государственным казенным учреждением Республики Карелия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 w:rsidRPr="00D40E77">
        <w:rPr>
          <w:rFonts w:ascii="Times New Roman" w:hAnsi="Times New Roman" w:cs="Times New Roman"/>
          <w:sz w:val="28"/>
          <w:szCs w:val="28"/>
        </w:rPr>
        <w:t>Центр занятости населения Республики Карелия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 w:rsidRPr="00D40E77">
        <w:rPr>
          <w:rFonts w:ascii="Times New Roman" w:hAnsi="Times New Roman" w:cs="Times New Roman"/>
          <w:sz w:val="28"/>
          <w:szCs w:val="28"/>
        </w:rPr>
        <w:t xml:space="preserve"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(на соответствующий финансовый год и плановый период) (далее </w:t>
      </w:r>
      <w:r w:rsidR="00D40E77">
        <w:rPr>
          <w:rFonts w:ascii="Times New Roman" w:hAnsi="Times New Roman" w:cs="Times New Roman"/>
          <w:sz w:val="28"/>
          <w:szCs w:val="28"/>
        </w:rPr>
        <w:t>–</w:t>
      </w:r>
      <w:r w:rsidRPr="00D40E77">
        <w:rPr>
          <w:rFonts w:ascii="Times New Roman" w:hAnsi="Times New Roman" w:cs="Times New Roman"/>
          <w:sz w:val="28"/>
          <w:szCs w:val="28"/>
        </w:rPr>
        <w:t xml:space="preserve"> Учреждение, отбор).</w:t>
      </w:r>
      <w:proofErr w:type="gramEnd"/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>Для проведения отбора Учреждение создает комиссию, утверждает порядок ее работы и состав.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D40E77">
        <w:rPr>
          <w:rFonts w:ascii="Times New Roman" w:hAnsi="Times New Roman" w:cs="Times New Roman"/>
          <w:sz w:val="28"/>
          <w:szCs w:val="28"/>
        </w:rPr>
        <w:t xml:space="preserve">5. Прием документов осуществляется Учреждением со дня размещения извещения о приеме заявок о предоставлении субсидии на официальном сайте Управления труда и занятости Республики Карелия в информационно-телекоммуникационной сети </w:t>
      </w:r>
      <w:r w:rsidR="00D40E77">
        <w:rPr>
          <w:rFonts w:ascii="Times New Roman" w:hAnsi="Times New Roman" w:cs="Times New Roman"/>
          <w:sz w:val="28"/>
          <w:szCs w:val="28"/>
        </w:rPr>
        <w:t>«</w:t>
      </w:r>
      <w:r w:rsidRPr="00D40E77">
        <w:rPr>
          <w:rFonts w:ascii="Times New Roman" w:hAnsi="Times New Roman" w:cs="Times New Roman"/>
          <w:sz w:val="28"/>
          <w:szCs w:val="28"/>
        </w:rPr>
        <w:t>Интернет</w:t>
      </w:r>
      <w:r w:rsidR="00D40E77">
        <w:rPr>
          <w:rFonts w:ascii="Times New Roman" w:hAnsi="Times New Roman" w:cs="Times New Roman"/>
          <w:sz w:val="28"/>
          <w:szCs w:val="28"/>
        </w:rPr>
        <w:t>»</w:t>
      </w:r>
      <w:r w:rsidRPr="00D40E77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D40E7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https://mintrud.karelia.ru</w:t>
        </w:r>
      </w:hyperlink>
      <w:r w:rsidRPr="00D40E77">
        <w:rPr>
          <w:rFonts w:ascii="Times New Roman" w:hAnsi="Times New Roman" w:cs="Times New Roman"/>
          <w:sz w:val="28"/>
          <w:szCs w:val="28"/>
        </w:rPr>
        <w:t>). Извещение содержит информацию о дате начала и дате окончания приема заявок</w:t>
      </w:r>
      <w:r w:rsidRPr="00D40E77">
        <w:t xml:space="preserve"> </w:t>
      </w:r>
      <w:r w:rsidRPr="00D40E77">
        <w:rPr>
          <w:rFonts w:ascii="Times New Roman" w:hAnsi="Times New Roman" w:cs="Times New Roman"/>
          <w:sz w:val="28"/>
          <w:szCs w:val="28"/>
        </w:rPr>
        <w:t>о предоставлении субсидии, место подачи заявок</w:t>
      </w:r>
      <w:r w:rsidRPr="00D40E77">
        <w:t xml:space="preserve"> </w:t>
      </w:r>
      <w:r w:rsidRPr="00D40E77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6. Получатель субсидии на дату подачи заявки о предоставлении субсидии и прилагаемых к ней документов должен соответствовать следующим требованиям: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D40E77">
        <w:rPr>
          <w:szCs w:val="28"/>
        </w:rPr>
        <w:t>предоставленных</w:t>
      </w:r>
      <w:proofErr w:type="gramEnd"/>
      <w:r w:rsidRPr="00D40E77">
        <w:rPr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получатель субсидии не должен находиться в процессе реоргани</w:t>
      </w:r>
      <w:r w:rsidR="00D40E77">
        <w:rPr>
          <w:szCs w:val="28"/>
        </w:rPr>
        <w:t xml:space="preserve">зации, ликвидации, в отношении </w:t>
      </w:r>
      <w:r w:rsidRPr="00D40E77">
        <w:rPr>
          <w:szCs w:val="28"/>
        </w:rPr>
        <w:t>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у получателя субсидии должна отсутствовать просроченная задолженность по выплате заработной платы работникам.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 xml:space="preserve">7. Субсидия предоставляется при соблюдении условия принятия получателем субсидии </w:t>
      </w:r>
      <w:proofErr w:type="gramStart"/>
      <w:r w:rsidRPr="00D40E77">
        <w:rPr>
          <w:szCs w:val="28"/>
        </w:rPr>
        <w:t>обязательств</w:t>
      </w:r>
      <w:proofErr w:type="gramEnd"/>
      <w:r w:rsidRPr="00D40E77">
        <w:rPr>
          <w:szCs w:val="28"/>
        </w:rPr>
        <w:t xml:space="preserve"> по достижению установленного Учреждением в соглашении значения показателя, необходимого для достижения результата предоставления субсидии (далее </w:t>
      </w:r>
      <w:r w:rsidR="00D40E77">
        <w:rPr>
          <w:szCs w:val="28"/>
        </w:rPr>
        <w:t>–</w:t>
      </w:r>
      <w:r w:rsidRPr="00D40E77">
        <w:rPr>
          <w:szCs w:val="28"/>
        </w:rPr>
        <w:t xml:space="preserve"> результат предоставления субсидии, показатель).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8. Для получения субсидии получатель субсидии представляет в Учреждение следующие документы: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>справка о произведенных работодателем начислениях заработной платы и начисленных страховых взносах;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 xml:space="preserve">копия ведомости работодателя на выдачу заработной платы с подписью участника мероприятия или список </w:t>
      </w:r>
      <w:r w:rsidR="00D40E77">
        <w:rPr>
          <w:rFonts w:ascii="Times New Roman" w:hAnsi="Times New Roman" w:cs="Times New Roman"/>
          <w:sz w:val="28"/>
          <w:szCs w:val="28"/>
        </w:rPr>
        <w:t>–</w:t>
      </w:r>
      <w:r w:rsidRPr="00D40E77">
        <w:rPr>
          <w:rFonts w:ascii="Times New Roman" w:hAnsi="Times New Roman" w:cs="Times New Roman"/>
          <w:sz w:val="28"/>
          <w:szCs w:val="28"/>
        </w:rPr>
        <w:t xml:space="preserve"> реестр и копии платежных поручений с отметкой банка </w:t>
      </w:r>
      <w:r w:rsidR="00D40E77">
        <w:rPr>
          <w:rFonts w:ascii="Times New Roman" w:hAnsi="Times New Roman" w:cs="Times New Roman"/>
          <w:sz w:val="28"/>
          <w:szCs w:val="28"/>
        </w:rPr>
        <w:t>о</w:t>
      </w:r>
      <w:r w:rsidRPr="00D40E77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D40E77">
        <w:rPr>
          <w:rFonts w:ascii="Times New Roman" w:hAnsi="Times New Roman" w:cs="Times New Roman"/>
          <w:sz w:val="28"/>
          <w:szCs w:val="28"/>
        </w:rPr>
        <w:t>и</w:t>
      </w:r>
      <w:r w:rsidRPr="00D40E77">
        <w:rPr>
          <w:rFonts w:ascii="Times New Roman" w:hAnsi="Times New Roman" w:cs="Times New Roman"/>
          <w:sz w:val="28"/>
          <w:szCs w:val="28"/>
        </w:rPr>
        <w:t xml:space="preserve"> заработной платы на лицевой счет участника мероприятия;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>копии платежных поручений с отметкой банка о перечислении страховых взносов;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>копии табелей учета рабочего времени;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 xml:space="preserve">утвержденное штатное расписание по состоянию на 11 марта </w:t>
      </w:r>
      <w:r w:rsidR="00D40E77">
        <w:rPr>
          <w:rFonts w:ascii="Times New Roman" w:hAnsi="Times New Roman" w:cs="Times New Roman"/>
          <w:sz w:val="28"/>
          <w:szCs w:val="28"/>
        </w:rPr>
        <w:br/>
      </w:r>
      <w:r w:rsidRPr="00D40E77">
        <w:rPr>
          <w:rFonts w:ascii="Times New Roman" w:hAnsi="Times New Roman" w:cs="Times New Roman"/>
          <w:sz w:val="28"/>
          <w:szCs w:val="28"/>
        </w:rPr>
        <w:t>2020 года;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>копии трудовых договоров с участниками мероприятия;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 xml:space="preserve">приказ о введении режима нерабочих дней в соответствии с указами (в случае возмещения расходов на выплату заработной платы работникам, в отношении которых установлены нерабочие дни с </w:t>
      </w:r>
      <w:r w:rsidRPr="00D40E77">
        <w:rPr>
          <w:rFonts w:ascii="Times New Roman" w:hAnsi="Times New Roman" w:cs="Times New Roman"/>
          <w:sz w:val="28"/>
          <w:szCs w:val="28"/>
        </w:rPr>
        <w:lastRenderedPageBreak/>
        <w:t>сохранением за ними заработной платы в соответствии с указами и трудоустроенным у данного работодателя до вступления в силу указов).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>9. Комиссия в течение 10 рабочих дней со дня завершения приема заявок о предоставлении субсидии: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получателем субсидии документов требованиям, установленным пунктом 6 настоящего Порядка;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>принимает решение о победителе отбора, которое оформляется протоколом.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>10. Комиссия принимает решение о предоставлении субсидии либо отказе в ее предоставлении в течение 3 рабочих дней со дня оформления протокола комиссии.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11. Основаниями для отказа в предоставлении субсидии являются: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несоответствие представленных получателем субсидии документов требованиям, определенным пунктом 8 настоящего Порядка, или непредставление (представление не в полном объеме) указанных документов;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недостоверность информации, содержащейся в документах, представленных получателем субсидии.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12. Субсидия предоставляется в следующих размерах: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 xml:space="preserve">1) в размере не более одного установленного федеральным законодательством минимального размера оплаты труда на одного участника мероприятия в месяц в период с 1 апреля 2020 года по 11 мая 2020 года – работодателям, осуществляющим деятельность по видам экономической деятельности в рамках классов 32.99.8 </w:t>
      </w:r>
      <w:r w:rsidR="00D40E77">
        <w:rPr>
          <w:szCs w:val="28"/>
        </w:rPr>
        <w:t>«</w:t>
      </w:r>
      <w:r w:rsidRPr="00D40E77">
        <w:rPr>
          <w:szCs w:val="28"/>
        </w:rPr>
        <w:t>Производство изделий народных художественных промыслов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</w:t>
      </w:r>
      <w:proofErr w:type="gramStart"/>
      <w:r w:rsidRPr="00D40E77">
        <w:rPr>
          <w:szCs w:val="28"/>
        </w:rPr>
        <w:t xml:space="preserve"> С</w:t>
      </w:r>
      <w:proofErr w:type="gramEnd"/>
      <w:r w:rsidRPr="00D40E77">
        <w:rPr>
          <w:szCs w:val="28"/>
        </w:rPr>
        <w:t xml:space="preserve"> </w:t>
      </w:r>
      <w:r w:rsidR="00D40E77">
        <w:rPr>
          <w:szCs w:val="28"/>
        </w:rPr>
        <w:t>«</w:t>
      </w:r>
      <w:r w:rsidRPr="00D40E77">
        <w:rPr>
          <w:szCs w:val="28"/>
        </w:rPr>
        <w:t>Обрабатывающие производства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69.10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в области права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(в части представления интересов </w:t>
      </w:r>
      <w:proofErr w:type="gramStart"/>
      <w:r w:rsidRPr="00D40E77">
        <w:rPr>
          <w:szCs w:val="28"/>
        </w:rPr>
        <w:t xml:space="preserve">одной стороны против другой стороны в судах или других судебных органах: консультирование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спорами), 74.2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в области фотографии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M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профессиональная, научная и техническая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77.2 </w:t>
      </w:r>
      <w:r w:rsidR="00D40E77">
        <w:rPr>
          <w:szCs w:val="28"/>
        </w:rPr>
        <w:t>«</w:t>
      </w:r>
      <w:r w:rsidRPr="00D40E77">
        <w:rPr>
          <w:szCs w:val="28"/>
        </w:rPr>
        <w:t>Прокат и аренда предметов личного пользования и хозяйственно-бытового назначения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N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административная и сопутствующие дополнительные</w:t>
      </w:r>
      <w:proofErr w:type="gramEnd"/>
      <w:r w:rsidRPr="00D40E77">
        <w:rPr>
          <w:szCs w:val="28"/>
        </w:rPr>
        <w:t xml:space="preserve"> услуги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85.11 </w:t>
      </w:r>
      <w:r w:rsidR="00D40E77">
        <w:rPr>
          <w:szCs w:val="28"/>
        </w:rPr>
        <w:t>«</w:t>
      </w:r>
      <w:r w:rsidRPr="00D40E77">
        <w:rPr>
          <w:szCs w:val="28"/>
        </w:rPr>
        <w:t>Образование дошкольное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85.12 </w:t>
      </w:r>
      <w:r w:rsidR="00D40E77">
        <w:rPr>
          <w:szCs w:val="28"/>
        </w:rPr>
        <w:t>«</w:t>
      </w:r>
      <w:r w:rsidRPr="00D40E77">
        <w:rPr>
          <w:szCs w:val="28"/>
        </w:rPr>
        <w:t>Образование начальное общее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85.21 </w:t>
      </w:r>
      <w:r w:rsidR="00D40E77">
        <w:rPr>
          <w:szCs w:val="28"/>
        </w:rPr>
        <w:t>«</w:t>
      </w:r>
      <w:r w:rsidRPr="00D40E77">
        <w:rPr>
          <w:szCs w:val="28"/>
        </w:rPr>
        <w:t>Образование профессиональное среднее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</w:t>
      </w:r>
      <w:r w:rsidR="00D40E77">
        <w:rPr>
          <w:szCs w:val="28"/>
        </w:rPr>
        <w:br/>
      </w:r>
      <w:r w:rsidRPr="00D40E77">
        <w:rPr>
          <w:szCs w:val="28"/>
        </w:rPr>
        <w:t xml:space="preserve">85.41 </w:t>
      </w:r>
      <w:r w:rsidR="00D40E77">
        <w:rPr>
          <w:szCs w:val="28"/>
        </w:rPr>
        <w:t>«</w:t>
      </w:r>
      <w:r w:rsidRPr="00D40E77">
        <w:rPr>
          <w:szCs w:val="28"/>
        </w:rPr>
        <w:t>Образование дополнительное детей и взрослых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</w:t>
      </w:r>
      <w:r w:rsidR="00D40E77">
        <w:rPr>
          <w:szCs w:val="28"/>
        </w:rPr>
        <w:br/>
      </w:r>
      <w:r w:rsidRPr="00D40E77">
        <w:rPr>
          <w:szCs w:val="28"/>
        </w:rPr>
        <w:t xml:space="preserve">85.42 </w:t>
      </w:r>
      <w:r w:rsidR="00D40E77">
        <w:rPr>
          <w:szCs w:val="28"/>
        </w:rPr>
        <w:t>«</w:t>
      </w:r>
      <w:r w:rsidRPr="00D40E77">
        <w:rPr>
          <w:szCs w:val="28"/>
        </w:rPr>
        <w:t>Образование профессиональное дополнительное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</w:t>
      </w:r>
      <w:proofErr w:type="gramStart"/>
      <w:r w:rsidRPr="00D40E77">
        <w:rPr>
          <w:szCs w:val="28"/>
        </w:rPr>
        <w:t>Р</w:t>
      </w:r>
      <w:proofErr w:type="gramEnd"/>
      <w:r w:rsidRPr="00D40E77">
        <w:rPr>
          <w:szCs w:val="28"/>
        </w:rPr>
        <w:t xml:space="preserve"> </w:t>
      </w:r>
      <w:r w:rsidR="00D40E77">
        <w:rPr>
          <w:szCs w:val="28"/>
        </w:rPr>
        <w:t>«</w:t>
      </w:r>
      <w:r w:rsidRPr="00D40E77">
        <w:rPr>
          <w:szCs w:val="28"/>
        </w:rPr>
        <w:t>Образование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86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в области здравоохранения</w:t>
      </w:r>
      <w:r w:rsidR="00D40E77">
        <w:rPr>
          <w:szCs w:val="28"/>
        </w:rPr>
        <w:t>»</w:t>
      </w:r>
      <w:r w:rsidRPr="00D40E77">
        <w:t xml:space="preserve"> </w:t>
      </w:r>
      <w:r w:rsidR="00D40E77">
        <w:br/>
      </w:r>
      <w:r w:rsidRPr="00D40E77">
        <w:rPr>
          <w:szCs w:val="28"/>
        </w:rPr>
        <w:t xml:space="preserve">(за исключением класса 86.90.4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санаторно-курортных организаций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), 88 </w:t>
      </w:r>
      <w:r w:rsidR="00D40E77">
        <w:rPr>
          <w:szCs w:val="28"/>
        </w:rPr>
        <w:t>«</w:t>
      </w:r>
      <w:r w:rsidRPr="00D40E77">
        <w:rPr>
          <w:szCs w:val="28"/>
        </w:rPr>
        <w:t>Предоставление социальных услуг без обеспечения проживания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(за исключением класса 88.91 </w:t>
      </w:r>
      <w:r w:rsidR="00D40E77">
        <w:rPr>
          <w:szCs w:val="28"/>
        </w:rPr>
        <w:t>«</w:t>
      </w:r>
      <w:r w:rsidRPr="00D40E77">
        <w:rPr>
          <w:szCs w:val="28"/>
        </w:rPr>
        <w:t>Предоставление услуг по дневному уходу за детьми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) раздела Q </w:t>
      </w:r>
      <w:r w:rsidR="00D40E77">
        <w:rPr>
          <w:szCs w:val="28"/>
        </w:rPr>
        <w:t>«</w:t>
      </w:r>
      <w:r w:rsidRPr="00D40E77">
        <w:rPr>
          <w:szCs w:val="28"/>
        </w:rPr>
        <w:t xml:space="preserve">Деятельность в области </w:t>
      </w:r>
      <w:r w:rsidRPr="00D40E77">
        <w:rPr>
          <w:szCs w:val="28"/>
        </w:rPr>
        <w:lastRenderedPageBreak/>
        <w:t>здравоохранения и социальных услуг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91.01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библиотек и архивов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R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в области культуры, спорта, организации досуга и развлечений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Общероссийского классификатора видов экономической деятельности;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proofErr w:type="gramStart"/>
      <w:r w:rsidRPr="00D40E77">
        <w:rPr>
          <w:szCs w:val="28"/>
        </w:rPr>
        <w:t xml:space="preserve">2) в размере не более одного установленного федеральным законодательством минимального размера оплаты труда на одного участника мероприятия в месяц в период с 1 апреля 2020 года по 31 мая 2020 года </w:t>
      </w:r>
      <w:r w:rsidR="00D40E77">
        <w:rPr>
          <w:szCs w:val="28"/>
        </w:rPr>
        <w:t>–</w:t>
      </w:r>
      <w:r w:rsidRPr="00D40E77">
        <w:rPr>
          <w:szCs w:val="28"/>
        </w:rPr>
        <w:t xml:space="preserve"> работодателям, осуществляющим деятельность по видам экономической деятельности в рамках классов 88.91 </w:t>
      </w:r>
      <w:r w:rsidR="00D40E77">
        <w:rPr>
          <w:szCs w:val="28"/>
        </w:rPr>
        <w:t>«</w:t>
      </w:r>
      <w:r w:rsidRPr="00D40E77">
        <w:rPr>
          <w:szCs w:val="28"/>
        </w:rPr>
        <w:t>Предоставление услуг по дневному уходу за детьми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Q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в области здравоохранения и социальных услуг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91.02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</w:t>
      </w:r>
      <w:proofErr w:type="gramEnd"/>
      <w:r w:rsidRPr="00D40E77">
        <w:rPr>
          <w:szCs w:val="28"/>
        </w:rPr>
        <w:t xml:space="preserve"> музеев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91.04.1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зоопарков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R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в области культуры, спорта, организации досуга и развлечений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Общероссийского классификатора видов экономической деятельности;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proofErr w:type="gramStart"/>
      <w:r w:rsidRPr="00D40E77">
        <w:rPr>
          <w:szCs w:val="28"/>
        </w:rPr>
        <w:t xml:space="preserve">3) в размере не более одного установленного федеральным законодательством минимального размера оплаты труда на одного участника мероприятия в месяц в период с 1 апреля 2020 года до дня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</w:t>
      </w:r>
      <w:r w:rsidR="00D40E77">
        <w:rPr>
          <w:szCs w:val="28"/>
        </w:rPr>
        <w:t>–</w:t>
      </w:r>
      <w:r w:rsidRPr="00D40E77">
        <w:rPr>
          <w:szCs w:val="28"/>
        </w:rPr>
        <w:t xml:space="preserve"> работодателям, осуществляющим деятельность по видам экономической деятельности в рамках классов 55</w:t>
      </w:r>
      <w:proofErr w:type="gramEnd"/>
      <w:r w:rsidRPr="00D40E77">
        <w:rPr>
          <w:szCs w:val="28"/>
        </w:rPr>
        <w:t xml:space="preserve"> </w:t>
      </w:r>
      <w:r w:rsidR="00D40E77">
        <w:rPr>
          <w:szCs w:val="28"/>
        </w:rPr>
        <w:t>«</w:t>
      </w:r>
      <w:proofErr w:type="gramStart"/>
      <w:r w:rsidRPr="00D40E77">
        <w:rPr>
          <w:szCs w:val="28"/>
        </w:rPr>
        <w:t>Деятельность по предоставлению мест для временного проживания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56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по предоставлению продуктов питания и напитков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I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гостиниц и предприятий общественного питания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59.14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в области демонстрации кинофильмов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J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в области информации и связи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79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туристических агентств и прочих организаций, предоставляющих услуги в сфере туризма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</w:t>
      </w:r>
      <w:r w:rsidR="00D40E77">
        <w:rPr>
          <w:szCs w:val="28"/>
        </w:rPr>
        <w:br/>
      </w:r>
      <w:r w:rsidRPr="00D40E77">
        <w:rPr>
          <w:szCs w:val="28"/>
        </w:rPr>
        <w:t xml:space="preserve">82.3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по организации конференций и выставок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N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административная</w:t>
      </w:r>
      <w:proofErr w:type="gramEnd"/>
      <w:r w:rsidRPr="00D40E77">
        <w:rPr>
          <w:szCs w:val="28"/>
        </w:rPr>
        <w:t xml:space="preserve"> </w:t>
      </w:r>
      <w:proofErr w:type="gramStart"/>
      <w:r w:rsidRPr="00D40E77">
        <w:rPr>
          <w:szCs w:val="28"/>
        </w:rPr>
        <w:t>и сопутствующие дополнительные услуги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86.90.4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санаторно-курортных организаций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Q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в области здравоохранения и социальных услуг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90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творческая, деятельность в области искусства и организации развлечений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93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в области спорта, отдыха и развлечений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R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в области культуры, спорта, организации досуга и развлечений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, 96.04 </w:t>
      </w:r>
      <w:r w:rsidR="00D40E77">
        <w:rPr>
          <w:szCs w:val="28"/>
        </w:rPr>
        <w:t>«</w:t>
      </w:r>
      <w:r w:rsidRPr="00D40E77">
        <w:rPr>
          <w:szCs w:val="28"/>
        </w:rPr>
        <w:t>Деятельность физкультурно-оздоровительная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раздела S </w:t>
      </w:r>
      <w:r w:rsidR="00D40E77">
        <w:rPr>
          <w:szCs w:val="28"/>
        </w:rPr>
        <w:t>«</w:t>
      </w:r>
      <w:r w:rsidRPr="00D40E77">
        <w:rPr>
          <w:szCs w:val="28"/>
        </w:rPr>
        <w:t>Предоставление прочих видов услуг</w:t>
      </w:r>
      <w:r w:rsidR="00D40E77">
        <w:rPr>
          <w:szCs w:val="28"/>
        </w:rPr>
        <w:t>»</w:t>
      </w:r>
      <w:r w:rsidRPr="00D40E77">
        <w:rPr>
          <w:szCs w:val="28"/>
        </w:rPr>
        <w:t xml:space="preserve"> Общероссийского классификатора видов экономической деятельности.</w:t>
      </w:r>
      <w:proofErr w:type="gramEnd"/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Конкретный размер субсидии определяется пропорционально норме рабочего времени.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40E77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соглашения (договора) о предоставлении субсидии из бюджета Республики Карелия, заключаемого между Учреждением и получателем субсидии в соответствии с типовой формой, установленной </w:t>
      </w:r>
      <w:r w:rsidRPr="00D40E77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финансов Республики Карелия (далее </w:t>
      </w:r>
      <w:r w:rsidR="00D40E77">
        <w:rPr>
          <w:rFonts w:ascii="Times New Roman" w:hAnsi="Times New Roman" w:cs="Times New Roman"/>
          <w:sz w:val="28"/>
          <w:szCs w:val="28"/>
        </w:rPr>
        <w:t>–</w:t>
      </w:r>
      <w:r w:rsidRPr="00D40E77">
        <w:rPr>
          <w:rFonts w:ascii="Times New Roman" w:hAnsi="Times New Roman" w:cs="Times New Roman"/>
          <w:sz w:val="28"/>
          <w:szCs w:val="28"/>
        </w:rPr>
        <w:t xml:space="preserve"> соглашение), предусматривающего согласие получателя субсидии на осуществление проверок Учреждением и уполномоченным органом государственного финансового контроля (далее </w:t>
      </w:r>
      <w:r w:rsidR="00D40E77">
        <w:rPr>
          <w:rFonts w:ascii="Times New Roman" w:hAnsi="Times New Roman" w:cs="Times New Roman"/>
          <w:sz w:val="28"/>
          <w:szCs w:val="28"/>
        </w:rPr>
        <w:t>– орган финансового контроля)</w:t>
      </w:r>
      <w:r w:rsidRPr="00D40E77">
        <w:rPr>
          <w:rFonts w:ascii="Times New Roman" w:hAnsi="Times New Roman" w:cs="Times New Roman"/>
          <w:sz w:val="28"/>
          <w:szCs w:val="28"/>
        </w:rPr>
        <w:t xml:space="preserve"> соблюдения цели, условий и порядка предоставления субсидии.</w:t>
      </w:r>
      <w:proofErr w:type="gramEnd"/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>14. Перечисление субсидии на расчетные или корреспондент</w:t>
      </w:r>
      <w:r w:rsidR="00D40E77">
        <w:rPr>
          <w:rFonts w:ascii="Times New Roman" w:hAnsi="Times New Roman" w:cs="Times New Roman"/>
          <w:sz w:val="28"/>
          <w:szCs w:val="28"/>
        </w:rPr>
        <w:t>ские счета, открытые получателю</w:t>
      </w:r>
      <w:r w:rsidRPr="00D40E77">
        <w:rPr>
          <w:rFonts w:ascii="Times New Roman" w:hAnsi="Times New Roman" w:cs="Times New Roman"/>
          <w:sz w:val="28"/>
          <w:szCs w:val="28"/>
        </w:rPr>
        <w:t xml:space="preserve"> субсидии в учреждениях Центрального банка Российской Федерации или кредитных организациях, производится</w:t>
      </w:r>
      <w:r w:rsidRPr="00D40E77">
        <w:t xml:space="preserve"> </w:t>
      </w:r>
      <w:r w:rsidRPr="00D40E77">
        <w:rPr>
          <w:rFonts w:ascii="Times New Roman" w:hAnsi="Times New Roman" w:cs="Times New Roman"/>
          <w:sz w:val="28"/>
          <w:szCs w:val="28"/>
        </w:rPr>
        <w:t xml:space="preserve">не позднее десятого рабочего дня после принятия Комиссией решения о победителе отбора в </w:t>
      </w:r>
      <w:proofErr w:type="gramStart"/>
      <w:r w:rsidRPr="00D40E7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40E77">
        <w:rPr>
          <w:rFonts w:ascii="Times New Roman" w:hAnsi="Times New Roman" w:cs="Times New Roman"/>
          <w:sz w:val="28"/>
          <w:szCs w:val="28"/>
        </w:rPr>
        <w:t xml:space="preserve"> доведенных до Учреждения лимитов бюджетных обязательств.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15. Результатом предоставления субсид</w:t>
      </w:r>
      <w:r w:rsidR="00D40E77">
        <w:rPr>
          <w:szCs w:val="28"/>
        </w:rPr>
        <w:t>ии, соответствующим результату г</w:t>
      </w:r>
      <w:r w:rsidRPr="00D40E77">
        <w:rPr>
          <w:szCs w:val="28"/>
        </w:rPr>
        <w:t xml:space="preserve">осударственной программы, является обеспечение выполнения показателя численности участников мероприятия, которым обеспечено сохранение занятости. Показателем является численность участников мероприятия, которым обеспечено сохранение занятости. 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Значение показателя устанавливается Учреждением в соглашении.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 xml:space="preserve">Отчет о достижении результата предоставления субсидии, показателя получатель субсидии представляет в Учреждение до 5-го числа месяца, следующего за истекшим месяцем, по форме согласно </w:t>
      </w:r>
      <w:r w:rsidRPr="002B7E14">
        <w:rPr>
          <w:szCs w:val="28"/>
        </w:rPr>
        <w:t>приложению</w:t>
      </w:r>
      <w:r w:rsidRPr="00D40E77">
        <w:rPr>
          <w:szCs w:val="28"/>
        </w:rPr>
        <w:t xml:space="preserve"> к настоящему Порядку.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>Учреждение вправе устанавливать в соглашении сроки и формы представления получателем субсидии дополнительной отчетности.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 xml:space="preserve">16. </w:t>
      </w:r>
      <w:proofErr w:type="gramStart"/>
      <w:r w:rsidRPr="00D40E77">
        <w:rPr>
          <w:szCs w:val="28"/>
        </w:rPr>
        <w:t>Контроль за</w:t>
      </w:r>
      <w:proofErr w:type="gramEnd"/>
      <w:r w:rsidRPr="00D40E77">
        <w:rPr>
          <w:szCs w:val="28"/>
        </w:rPr>
        <w:t xml:space="preserve"> соблюдением условий, цели и порядка предоставления субсидии осуществляется Учреждением и (или) органом финансового контроля.</w:t>
      </w:r>
    </w:p>
    <w:p w:rsidR="00D750FA" w:rsidRPr="00D40E77" w:rsidRDefault="00D750FA" w:rsidP="00D40E77">
      <w:pPr>
        <w:ind w:firstLine="539"/>
        <w:jc w:val="both"/>
        <w:rPr>
          <w:szCs w:val="28"/>
        </w:rPr>
      </w:pPr>
      <w:r w:rsidRPr="00D40E77">
        <w:rPr>
          <w:szCs w:val="28"/>
        </w:rPr>
        <w:t xml:space="preserve">17. </w:t>
      </w:r>
      <w:proofErr w:type="gramStart"/>
      <w:r w:rsidRPr="00D40E77">
        <w:rPr>
          <w:szCs w:val="28"/>
        </w:rPr>
        <w:t>В случае нарушения получателем субсидии условий, установленных при ее предоставлении, выявленного по результатам проверок, проведенных Учреждением и органом финансового контроля, получатель субсидии обеспечивает возврат субсидии в бюджет Республики Карелия в течение 10 рабочих дней со дня получения требования Учреждения, в сроки, установленные органом финансового контроля, или в течение 30 календарных дней со дня получения требования органа финансового контроля, если срок</w:t>
      </w:r>
      <w:proofErr w:type="gramEnd"/>
      <w:r w:rsidRPr="00D40E77">
        <w:rPr>
          <w:szCs w:val="28"/>
        </w:rPr>
        <w:t xml:space="preserve"> не указан.</w:t>
      </w:r>
    </w:p>
    <w:p w:rsidR="00D750FA" w:rsidRPr="00D40E77" w:rsidRDefault="00D750FA" w:rsidP="00D40E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77">
        <w:rPr>
          <w:rFonts w:ascii="Times New Roman" w:hAnsi="Times New Roman" w:cs="Times New Roman"/>
          <w:sz w:val="28"/>
          <w:szCs w:val="28"/>
        </w:rPr>
        <w:t>18. В случае если получателем субсидии по состоянию на 31 декабря текущего финансового года не достигнуты результат предоставления субсидии, показатель, получатель субсидии возвращает субсидию в бюджет Республики Карелия по коду доходов бюджетной классификации, указанному в соглашении, в срок до 1 марта очередного финансового года в полном объеме.</w:t>
      </w:r>
    </w:p>
    <w:p w:rsidR="00D40E77" w:rsidRDefault="00D40E77" w:rsidP="00D750FA">
      <w:pPr>
        <w:jc w:val="both"/>
        <w:rPr>
          <w:szCs w:val="28"/>
        </w:rPr>
        <w:sectPr w:rsidR="00D40E77" w:rsidSect="00F12CA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D750FA" w:rsidRDefault="00D750FA" w:rsidP="00D750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50FA" w:rsidRDefault="00D750FA" w:rsidP="00D750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из бюджета </w:t>
      </w:r>
    </w:p>
    <w:p w:rsidR="00D750FA" w:rsidRDefault="00D750FA" w:rsidP="00D750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D750FA" w:rsidRDefault="00D750FA" w:rsidP="00D750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0FA" w:rsidRDefault="00D750FA" w:rsidP="00D750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организациям (за исключением </w:t>
      </w:r>
      <w:proofErr w:type="gramEnd"/>
    </w:p>
    <w:p w:rsidR="00D750FA" w:rsidRDefault="00D750FA" w:rsidP="00D750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</w:p>
    <w:p w:rsidR="00D750FA" w:rsidRDefault="00D750FA" w:rsidP="00D750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учреждений) на реализацию </w:t>
      </w:r>
    </w:p>
    <w:p w:rsidR="00D750FA" w:rsidRDefault="00D750FA" w:rsidP="00D750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0FA" w:rsidRDefault="00D750FA" w:rsidP="00D750F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содействия занятости населения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D750FA" w:rsidTr="00D750FA">
        <w:tc>
          <w:tcPr>
            <w:tcW w:w="9070" w:type="dxa"/>
          </w:tcPr>
          <w:p w:rsidR="00D750FA" w:rsidRDefault="00D750FA" w:rsidP="00D40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199"/>
            <w:bookmarkEnd w:id="1"/>
          </w:p>
          <w:p w:rsidR="00D750FA" w:rsidRDefault="00D750FA" w:rsidP="00D40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50FA" w:rsidRDefault="00D750FA" w:rsidP="00D40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D40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тчет</w:t>
            </w:r>
          </w:p>
        </w:tc>
      </w:tr>
      <w:tr w:rsidR="00D750FA" w:rsidTr="00D750FA">
        <w:tc>
          <w:tcPr>
            <w:tcW w:w="9070" w:type="dxa"/>
            <w:hideMark/>
          </w:tcPr>
          <w:p w:rsidR="00D750FA" w:rsidRDefault="00D750FA" w:rsidP="00D40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достижении результата предоставления субсидии, показателя</w:t>
            </w:r>
          </w:p>
          <w:p w:rsidR="00D750FA" w:rsidRDefault="00D750FA" w:rsidP="00D40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состоянию на </w:t>
            </w:r>
            <w:r w:rsidR="00D40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="00D40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_____________ 20___ года</w:t>
            </w:r>
          </w:p>
        </w:tc>
      </w:tr>
    </w:tbl>
    <w:p w:rsidR="00D750FA" w:rsidRDefault="00D750FA" w:rsidP="00D7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4"/>
        <w:gridCol w:w="1699"/>
        <w:gridCol w:w="1984"/>
        <w:gridCol w:w="2154"/>
        <w:gridCol w:w="1814"/>
      </w:tblGrid>
      <w:tr w:rsidR="00D750FA" w:rsidTr="00D750F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A" w:rsidRDefault="00D750FA" w:rsidP="002B7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A" w:rsidRDefault="00D750FA" w:rsidP="002B7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</w:t>
            </w:r>
            <w:r w:rsidR="002B7E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A" w:rsidRDefault="00D750FA" w:rsidP="002B7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A" w:rsidRDefault="00D750FA" w:rsidP="002B7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FA" w:rsidRDefault="00D750FA" w:rsidP="002B7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D750FA" w:rsidTr="00D750F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A" w:rsidRDefault="00D750FA" w:rsidP="00D40E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A" w:rsidRDefault="00D750FA" w:rsidP="00D40E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A" w:rsidRDefault="00D750FA" w:rsidP="00D40E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A" w:rsidRDefault="00D750FA" w:rsidP="00D40E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FA" w:rsidRDefault="00D750FA" w:rsidP="00D40E7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750FA" w:rsidRDefault="00D750FA" w:rsidP="00D7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0"/>
      </w:tblGrid>
      <w:tr w:rsidR="00D750FA" w:rsidTr="002B7E14">
        <w:trPr>
          <w:trHeight w:val="810"/>
        </w:trPr>
        <w:tc>
          <w:tcPr>
            <w:tcW w:w="9560" w:type="dxa"/>
            <w:hideMark/>
          </w:tcPr>
          <w:p w:rsidR="002B7E14" w:rsidRDefault="00D750FA" w:rsidP="002B7E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 предоставления субсидии достигнут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___________________</w:t>
            </w:r>
            <w:r w:rsidR="002B7E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</w:t>
            </w:r>
          </w:p>
          <w:p w:rsidR="00D40E77" w:rsidRPr="002B7E14" w:rsidRDefault="002B7E14" w:rsidP="002B7E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</w:t>
            </w:r>
            <w:r w:rsidR="00D40E77" w:rsidRPr="002B7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(да/нет)</w:t>
            </w:r>
          </w:p>
        </w:tc>
      </w:tr>
      <w:tr w:rsidR="00D750FA" w:rsidTr="002B7E14">
        <w:tc>
          <w:tcPr>
            <w:tcW w:w="9560" w:type="dxa"/>
            <w:hideMark/>
          </w:tcPr>
          <w:p w:rsidR="00D750FA" w:rsidRDefault="00D750FA" w:rsidP="002B7E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(уполномоченное лицо) получателя субсидии ________</w:t>
            </w:r>
            <w:r w:rsidR="002B7E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</w:t>
            </w:r>
          </w:p>
        </w:tc>
      </w:tr>
      <w:tr w:rsidR="00D750FA" w:rsidTr="002B7E14">
        <w:tc>
          <w:tcPr>
            <w:tcW w:w="9560" w:type="dxa"/>
            <w:hideMark/>
          </w:tcPr>
          <w:p w:rsidR="00D750FA" w:rsidRDefault="00D40E77" w:rsidP="002B7E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D75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D75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______________ 20___ года</w:t>
            </w:r>
          </w:p>
        </w:tc>
      </w:tr>
    </w:tbl>
    <w:p w:rsidR="00D750FA" w:rsidRDefault="00D750FA" w:rsidP="00D7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FA" w:rsidRDefault="002B7E14" w:rsidP="002B7E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750FA" w:rsidRDefault="00D750FA" w:rsidP="00D75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0FA" w:rsidRDefault="00D750FA" w:rsidP="00D750FA">
      <w:pPr>
        <w:rPr>
          <w:rFonts w:asciiTheme="minorHAnsi" w:hAnsiTheme="minorHAnsi" w:cstheme="minorBidi"/>
          <w:sz w:val="22"/>
          <w:szCs w:val="22"/>
        </w:rPr>
      </w:pPr>
    </w:p>
    <w:p w:rsidR="00D750FA" w:rsidRDefault="00D750FA" w:rsidP="00D750FA">
      <w:pPr>
        <w:jc w:val="both"/>
        <w:rPr>
          <w:szCs w:val="28"/>
        </w:rPr>
      </w:pPr>
    </w:p>
    <w:p w:rsidR="00D750FA" w:rsidRDefault="00D750FA" w:rsidP="00D750FA">
      <w:pPr>
        <w:jc w:val="both"/>
        <w:rPr>
          <w:szCs w:val="28"/>
        </w:rPr>
      </w:pPr>
    </w:p>
    <w:p w:rsidR="00D750FA" w:rsidRDefault="00D750FA" w:rsidP="00D750FA">
      <w:pPr>
        <w:jc w:val="both"/>
        <w:rPr>
          <w:szCs w:val="28"/>
        </w:rPr>
      </w:pPr>
    </w:p>
    <w:p w:rsidR="00D750FA" w:rsidRDefault="00D750FA" w:rsidP="00D750FA">
      <w:pPr>
        <w:jc w:val="both"/>
        <w:rPr>
          <w:szCs w:val="28"/>
        </w:rPr>
      </w:pPr>
    </w:p>
    <w:p w:rsidR="00D750FA" w:rsidRDefault="00D750FA" w:rsidP="00D750FA">
      <w:pPr>
        <w:jc w:val="both"/>
        <w:rPr>
          <w:szCs w:val="28"/>
        </w:rPr>
      </w:pPr>
    </w:p>
    <w:p w:rsidR="009F7019" w:rsidRPr="009F7019" w:rsidRDefault="009F7019" w:rsidP="009F7019">
      <w:pPr>
        <w:jc w:val="both"/>
        <w:rPr>
          <w:szCs w:val="28"/>
        </w:rPr>
      </w:pPr>
    </w:p>
    <w:sectPr w:rsidR="009F7019" w:rsidRPr="009F7019" w:rsidSect="00F12CA7"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77" w:rsidRDefault="00D40E77" w:rsidP="00163550">
      <w:r>
        <w:separator/>
      </w:r>
    </w:p>
  </w:endnote>
  <w:endnote w:type="continuationSeparator" w:id="0">
    <w:p w:rsidR="00D40E77" w:rsidRDefault="00D40E77" w:rsidP="0016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77" w:rsidRDefault="00D40E77" w:rsidP="00163550">
      <w:r>
        <w:separator/>
      </w:r>
    </w:p>
  </w:footnote>
  <w:footnote w:type="continuationSeparator" w:id="0">
    <w:p w:rsidR="00D40E77" w:rsidRDefault="00D40E77" w:rsidP="0016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7" w:rsidRDefault="00832F5C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0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0E77" w:rsidRDefault="00D40E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68510"/>
      <w:docPartObj>
        <w:docPartGallery w:val="Page Numbers (Top of Page)"/>
        <w:docPartUnique/>
      </w:docPartObj>
    </w:sdtPr>
    <w:sdtContent>
      <w:p w:rsidR="00D40E77" w:rsidRDefault="00832F5C">
        <w:pPr>
          <w:pStyle w:val="a7"/>
          <w:jc w:val="center"/>
        </w:pPr>
        <w:fldSimple w:instr=" PAGE   \* MERGEFORMAT ">
          <w:r w:rsidR="006F233A">
            <w:rPr>
              <w:noProof/>
            </w:rPr>
            <w:t>2</w:t>
          </w:r>
        </w:fldSimple>
      </w:p>
    </w:sdtContent>
  </w:sdt>
  <w:p w:rsidR="00D40E77" w:rsidRDefault="00D40E77" w:rsidP="009D546F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7" w:rsidRDefault="00D40E77">
    <w:pPr>
      <w:pStyle w:val="a7"/>
      <w:jc w:val="center"/>
    </w:pPr>
  </w:p>
  <w:p w:rsidR="00D40E77" w:rsidRDefault="00D40E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D"/>
    <w:multiLevelType w:val="hybridMultilevel"/>
    <w:tmpl w:val="8662D216"/>
    <w:lvl w:ilvl="0" w:tplc="7E529646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941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65B0"/>
    <w:multiLevelType w:val="hybridMultilevel"/>
    <w:tmpl w:val="33408090"/>
    <w:lvl w:ilvl="0" w:tplc="F19A228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D55C4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71309CF"/>
    <w:multiLevelType w:val="hybridMultilevel"/>
    <w:tmpl w:val="3ABCC34E"/>
    <w:lvl w:ilvl="0" w:tplc="29D40C04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1744B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E4464"/>
    <w:multiLevelType w:val="hybridMultilevel"/>
    <w:tmpl w:val="2286BE50"/>
    <w:lvl w:ilvl="0" w:tplc="76E828A4">
      <w:start w:val="1"/>
      <w:numFmt w:val="decimal"/>
      <w:lvlText w:val="%1."/>
      <w:lvlJc w:val="left"/>
      <w:pPr>
        <w:ind w:left="1738" w:hanging="117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49B5"/>
    <w:rsid w:val="000306BC"/>
    <w:rsid w:val="0003591E"/>
    <w:rsid w:val="000408A5"/>
    <w:rsid w:val="00042A6A"/>
    <w:rsid w:val="00045204"/>
    <w:rsid w:val="00053763"/>
    <w:rsid w:val="00067D81"/>
    <w:rsid w:val="0007217A"/>
    <w:rsid w:val="000729CC"/>
    <w:rsid w:val="00072AAC"/>
    <w:rsid w:val="00080CE9"/>
    <w:rsid w:val="000C6D1B"/>
    <w:rsid w:val="000D1960"/>
    <w:rsid w:val="000E3AE6"/>
    <w:rsid w:val="000E7B53"/>
    <w:rsid w:val="00103C69"/>
    <w:rsid w:val="0012200F"/>
    <w:rsid w:val="001356C2"/>
    <w:rsid w:val="001439EA"/>
    <w:rsid w:val="0015174B"/>
    <w:rsid w:val="001605B0"/>
    <w:rsid w:val="00163550"/>
    <w:rsid w:val="0016597C"/>
    <w:rsid w:val="0016723E"/>
    <w:rsid w:val="001703DA"/>
    <w:rsid w:val="00176BB7"/>
    <w:rsid w:val="00195D34"/>
    <w:rsid w:val="001D30B2"/>
    <w:rsid w:val="001F0421"/>
    <w:rsid w:val="00215584"/>
    <w:rsid w:val="0022312E"/>
    <w:rsid w:val="00223F01"/>
    <w:rsid w:val="002432D0"/>
    <w:rsid w:val="0025329D"/>
    <w:rsid w:val="00265050"/>
    <w:rsid w:val="00272BC3"/>
    <w:rsid w:val="00290F49"/>
    <w:rsid w:val="00293415"/>
    <w:rsid w:val="002A6B23"/>
    <w:rsid w:val="002B7E14"/>
    <w:rsid w:val="002C16B8"/>
    <w:rsid w:val="002C57F0"/>
    <w:rsid w:val="002D0258"/>
    <w:rsid w:val="002D5FD5"/>
    <w:rsid w:val="002D75B4"/>
    <w:rsid w:val="00304647"/>
    <w:rsid w:val="00307849"/>
    <w:rsid w:val="00316225"/>
    <w:rsid w:val="00326189"/>
    <w:rsid w:val="00347EEF"/>
    <w:rsid w:val="00355A5B"/>
    <w:rsid w:val="003858B4"/>
    <w:rsid w:val="003B73D2"/>
    <w:rsid w:val="003B7630"/>
    <w:rsid w:val="003C23EF"/>
    <w:rsid w:val="003C4D42"/>
    <w:rsid w:val="00403464"/>
    <w:rsid w:val="00410DBC"/>
    <w:rsid w:val="00433EB1"/>
    <w:rsid w:val="00441C97"/>
    <w:rsid w:val="00457FF1"/>
    <w:rsid w:val="004653C9"/>
    <w:rsid w:val="00465C76"/>
    <w:rsid w:val="004731EA"/>
    <w:rsid w:val="004A5B08"/>
    <w:rsid w:val="004B1634"/>
    <w:rsid w:val="004C6E04"/>
    <w:rsid w:val="004D2D6F"/>
    <w:rsid w:val="004E2056"/>
    <w:rsid w:val="004F7289"/>
    <w:rsid w:val="00583352"/>
    <w:rsid w:val="005956C6"/>
    <w:rsid w:val="005A33BE"/>
    <w:rsid w:val="005A6CBA"/>
    <w:rsid w:val="005C332A"/>
    <w:rsid w:val="005C5D22"/>
    <w:rsid w:val="005C6C28"/>
    <w:rsid w:val="005E05E1"/>
    <w:rsid w:val="005E676C"/>
    <w:rsid w:val="00602E65"/>
    <w:rsid w:val="0067380C"/>
    <w:rsid w:val="00696E2B"/>
    <w:rsid w:val="006E64E6"/>
    <w:rsid w:val="006F233A"/>
    <w:rsid w:val="006F7895"/>
    <w:rsid w:val="00726286"/>
    <w:rsid w:val="00731664"/>
    <w:rsid w:val="00756C1D"/>
    <w:rsid w:val="00757706"/>
    <w:rsid w:val="007771A7"/>
    <w:rsid w:val="00782311"/>
    <w:rsid w:val="007A55C2"/>
    <w:rsid w:val="007C2C1F"/>
    <w:rsid w:val="00832F5C"/>
    <w:rsid w:val="00884E30"/>
    <w:rsid w:val="00884F2A"/>
    <w:rsid w:val="0088649F"/>
    <w:rsid w:val="008A24CF"/>
    <w:rsid w:val="008A4A8B"/>
    <w:rsid w:val="008E428D"/>
    <w:rsid w:val="0092217A"/>
    <w:rsid w:val="00927B28"/>
    <w:rsid w:val="00932596"/>
    <w:rsid w:val="00955EFB"/>
    <w:rsid w:val="00960644"/>
    <w:rsid w:val="00963039"/>
    <w:rsid w:val="00981184"/>
    <w:rsid w:val="009A7EAD"/>
    <w:rsid w:val="009C394A"/>
    <w:rsid w:val="009C5E09"/>
    <w:rsid w:val="009D11D9"/>
    <w:rsid w:val="009D546F"/>
    <w:rsid w:val="009D7F4B"/>
    <w:rsid w:val="009F7019"/>
    <w:rsid w:val="00A341F9"/>
    <w:rsid w:val="00A36C25"/>
    <w:rsid w:val="00A37431"/>
    <w:rsid w:val="00A53E35"/>
    <w:rsid w:val="00A545D1"/>
    <w:rsid w:val="00A72BAF"/>
    <w:rsid w:val="00A85895"/>
    <w:rsid w:val="00A9267C"/>
    <w:rsid w:val="00A94380"/>
    <w:rsid w:val="00AA0FE6"/>
    <w:rsid w:val="00AA36E4"/>
    <w:rsid w:val="00AB6E2A"/>
    <w:rsid w:val="00B107C2"/>
    <w:rsid w:val="00B168AD"/>
    <w:rsid w:val="00B35967"/>
    <w:rsid w:val="00B51DFB"/>
    <w:rsid w:val="00BA1074"/>
    <w:rsid w:val="00BB2941"/>
    <w:rsid w:val="00BD2EB2"/>
    <w:rsid w:val="00BE10A4"/>
    <w:rsid w:val="00BF2EE0"/>
    <w:rsid w:val="00C02A2F"/>
    <w:rsid w:val="00C0792F"/>
    <w:rsid w:val="00C12676"/>
    <w:rsid w:val="00C24172"/>
    <w:rsid w:val="00C322E0"/>
    <w:rsid w:val="00C410DE"/>
    <w:rsid w:val="00CB3FDE"/>
    <w:rsid w:val="00CB73BF"/>
    <w:rsid w:val="00CC7D63"/>
    <w:rsid w:val="00CF5812"/>
    <w:rsid w:val="00D01031"/>
    <w:rsid w:val="00D316D8"/>
    <w:rsid w:val="00D40E77"/>
    <w:rsid w:val="00D46301"/>
    <w:rsid w:val="00D750FA"/>
    <w:rsid w:val="00D80DB4"/>
    <w:rsid w:val="00D82702"/>
    <w:rsid w:val="00D83857"/>
    <w:rsid w:val="00DB4843"/>
    <w:rsid w:val="00DC600E"/>
    <w:rsid w:val="00DE6E4A"/>
    <w:rsid w:val="00DE7A5D"/>
    <w:rsid w:val="00DF3DAD"/>
    <w:rsid w:val="00E4256C"/>
    <w:rsid w:val="00E50F0A"/>
    <w:rsid w:val="00E96EB8"/>
    <w:rsid w:val="00EC4208"/>
    <w:rsid w:val="00ED6C2A"/>
    <w:rsid w:val="00EF642F"/>
    <w:rsid w:val="00F10342"/>
    <w:rsid w:val="00F10B17"/>
    <w:rsid w:val="00F12CA7"/>
    <w:rsid w:val="00F1497A"/>
    <w:rsid w:val="00F22809"/>
    <w:rsid w:val="00F258A0"/>
    <w:rsid w:val="00F349EF"/>
    <w:rsid w:val="00F42395"/>
    <w:rsid w:val="00F47397"/>
    <w:rsid w:val="00F51E2B"/>
    <w:rsid w:val="00F61B23"/>
    <w:rsid w:val="00F837A7"/>
    <w:rsid w:val="00FA61CF"/>
    <w:rsid w:val="00FC01B9"/>
    <w:rsid w:val="00FD348A"/>
    <w:rsid w:val="00FD5EA8"/>
    <w:rsid w:val="00FF1D61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5A6CBA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546F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d">
    <w:name w:val="Hyperlink"/>
    <w:basedOn w:val="a0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e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f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character" w:customStyle="1" w:styleId="11">
    <w:name w:val="Основной текст1"/>
    <w:basedOn w:val="a0"/>
    <w:qFormat/>
    <w:rsid w:val="00F10342"/>
    <w:rPr>
      <w:rFonts w:ascii="Times New Roman" w:hAnsi="Times New Roman" w:cs="Times New Roman"/>
      <w:color w:val="000000"/>
      <w:spacing w:val="0"/>
      <w:w w:val="100"/>
      <w:sz w:val="25"/>
      <w:szCs w:val="25"/>
      <w:u w:val="none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E96E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6EB8"/>
    <w:rPr>
      <w:sz w:val="28"/>
    </w:rPr>
  </w:style>
  <w:style w:type="character" w:customStyle="1" w:styleId="doccaption">
    <w:name w:val="doccaption"/>
    <w:basedOn w:val="a0"/>
    <w:rsid w:val="00293415"/>
  </w:style>
  <w:style w:type="table" w:styleId="af2">
    <w:name w:val="Table Grid"/>
    <w:basedOn w:val="a1"/>
    <w:uiPriority w:val="59"/>
    <w:rsid w:val="002934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2618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326189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3">
    <w:name w:val="Название Знак"/>
    <w:basedOn w:val="a0"/>
    <w:link w:val="af4"/>
    <w:rsid w:val="005A6CBA"/>
    <w:rPr>
      <w:b/>
      <w:w w:val="90"/>
      <w:sz w:val="28"/>
    </w:rPr>
  </w:style>
  <w:style w:type="paragraph" w:styleId="af4">
    <w:name w:val="Title"/>
    <w:basedOn w:val="a"/>
    <w:link w:val="af3"/>
    <w:qFormat/>
    <w:rsid w:val="005A6CBA"/>
    <w:pPr>
      <w:jc w:val="center"/>
    </w:pPr>
    <w:rPr>
      <w:b/>
      <w:w w:val="90"/>
    </w:rPr>
  </w:style>
  <w:style w:type="character" w:customStyle="1" w:styleId="Bodytext2">
    <w:name w:val="Body text (2)_"/>
    <w:link w:val="Bodytext20"/>
    <w:locked/>
    <w:rsid w:val="005A6C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6CBA"/>
    <w:pPr>
      <w:widowControl w:val="0"/>
      <w:shd w:val="clear" w:color="auto" w:fill="FFFFFF"/>
      <w:spacing w:after="300" w:line="566" w:lineRule="exact"/>
      <w:jc w:val="center"/>
    </w:pPr>
    <w:rPr>
      <w:szCs w:val="28"/>
    </w:rPr>
  </w:style>
  <w:style w:type="character" w:customStyle="1" w:styleId="af5">
    <w:name w:val="Гипертекстовая ссылка"/>
    <w:rsid w:val="005A6CBA"/>
    <w:rPr>
      <w:color w:val="008000"/>
    </w:rPr>
  </w:style>
  <w:style w:type="paragraph" w:customStyle="1" w:styleId="af6">
    <w:name w:val="Заголовок таблицы"/>
    <w:basedOn w:val="a"/>
    <w:rsid w:val="005A6CBA"/>
    <w:pPr>
      <w:keepNext/>
      <w:jc w:val="center"/>
    </w:pPr>
    <w:rPr>
      <w:rFonts w:eastAsia="Arial Unicode MS"/>
      <w:b/>
      <w:bCs/>
      <w:color w:val="00000A"/>
      <w:sz w:val="22"/>
      <w:szCs w:val="22"/>
      <w:lang w:eastAsia="zh-CN"/>
    </w:rPr>
  </w:style>
  <w:style w:type="paragraph" w:customStyle="1" w:styleId="af7">
    <w:name w:val="Заголовок таблицы повторяющийся"/>
    <w:basedOn w:val="a"/>
    <w:rsid w:val="005A6CBA"/>
    <w:pPr>
      <w:jc w:val="center"/>
    </w:pPr>
    <w:rPr>
      <w:rFonts w:eastAsia="Arial Unicode MS"/>
      <w:b/>
      <w:bCs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trud.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4C726-29EB-4309-B7CE-FCD97788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1978</Words>
  <Characters>15356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2020-07-03T08:49:00Z</cp:lastPrinted>
  <dcterms:created xsi:type="dcterms:W3CDTF">2020-06-29T11:10:00Z</dcterms:created>
  <dcterms:modified xsi:type="dcterms:W3CDTF">2020-07-03T08:49:00Z</dcterms:modified>
</cp:coreProperties>
</file>